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69"/>
        <w:tblW w:w="15843" w:type="dxa"/>
        <w:tblLook w:val="04A0" w:firstRow="1" w:lastRow="0" w:firstColumn="1" w:lastColumn="0" w:noHBand="0" w:noVBand="1"/>
      </w:tblPr>
      <w:tblGrid>
        <w:gridCol w:w="3510"/>
        <w:gridCol w:w="4448"/>
        <w:gridCol w:w="3186"/>
        <w:gridCol w:w="4699"/>
      </w:tblGrid>
      <w:tr w:rsidR="0025018E" w:rsidTr="00587EC2">
        <w:trPr>
          <w:trHeight w:val="558"/>
        </w:trPr>
        <w:tc>
          <w:tcPr>
            <w:tcW w:w="15843" w:type="dxa"/>
            <w:gridSpan w:val="4"/>
            <w:shd w:val="clear" w:color="auto" w:fill="B8CCE4" w:themeFill="accent1" w:themeFillTint="66"/>
          </w:tcPr>
          <w:p w:rsidR="0025018E" w:rsidRPr="0017245F" w:rsidRDefault="0025018E" w:rsidP="00587E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National Standards for School-based Initial Teacher Training (ITT) Mentors </w:t>
            </w:r>
          </w:p>
        </w:tc>
      </w:tr>
      <w:tr w:rsidR="0025018E" w:rsidTr="00587EC2">
        <w:trPr>
          <w:trHeight w:val="558"/>
        </w:trPr>
        <w:tc>
          <w:tcPr>
            <w:tcW w:w="3510" w:type="dxa"/>
            <w:shd w:val="clear" w:color="auto" w:fill="B8CCE4" w:themeFill="accent1" w:themeFillTint="66"/>
          </w:tcPr>
          <w:p w:rsidR="0025018E" w:rsidRPr="0029182B" w:rsidRDefault="0025018E" w:rsidP="00587EC2">
            <w:pPr>
              <w:rPr>
                <w:rFonts w:ascii="Arial" w:hAnsi="Arial" w:cs="Arial"/>
                <w:b/>
              </w:rPr>
            </w:pPr>
            <w:r w:rsidRPr="0029182B">
              <w:rPr>
                <w:rFonts w:ascii="Arial" w:hAnsi="Arial" w:cs="Arial"/>
                <w:b/>
              </w:rPr>
              <w:t>Standard 1-Personal Qualities</w:t>
            </w:r>
          </w:p>
        </w:tc>
        <w:tc>
          <w:tcPr>
            <w:tcW w:w="4448" w:type="dxa"/>
            <w:shd w:val="clear" w:color="auto" w:fill="B8CCE4" w:themeFill="accent1" w:themeFillTint="66"/>
          </w:tcPr>
          <w:p w:rsidR="0025018E" w:rsidRPr="0029182B" w:rsidRDefault="0025018E" w:rsidP="00587EC2">
            <w:pPr>
              <w:rPr>
                <w:rFonts w:ascii="Arial" w:hAnsi="Arial" w:cs="Arial"/>
                <w:b/>
              </w:rPr>
            </w:pPr>
            <w:r w:rsidRPr="0029182B">
              <w:rPr>
                <w:rFonts w:ascii="Arial" w:hAnsi="Arial" w:cs="Arial"/>
                <w:b/>
              </w:rPr>
              <w:t>Standard 2-Teaching</w:t>
            </w:r>
          </w:p>
        </w:tc>
        <w:tc>
          <w:tcPr>
            <w:tcW w:w="3186" w:type="dxa"/>
            <w:shd w:val="clear" w:color="auto" w:fill="B8CCE4" w:themeFill="accent1" w:themeFillTint="66"/>
          </w:tcPr>
          <w:p w:rsidR="0025018E" w:rsidRPr="0029182B" w:rsidRDefault="0025018E" w:rsidP="00587EC2">
            <w:pPr>
              <w:rPr>
                <w:rFonts w:ascii="Arial" w:hAnsi="Arial" w:cs="Arial"/>
                <w:b/>
              </w:rPr>
            </w:pPr>
            <w:r w:rsidRPr="0029182B">
              <w:rPr>
                <w:rFonts w:ascii="Arial" w:hAnsi="Arial" w:cs="Arial"/>
                <w:b/>
              </w:rPr>
              <w:t>Standard 3- Professionalism</w:t>
            </w:r>
          </w:p>
        </w:tc>
        <w:tc>
          <w:tcPr>
            <w:tcW w:w="4699" w:type="dxa"/>
            <w:shd w:val="clear" w:color="auto" w:fill="B8CCE4" w:themeFill="accent1" w:themeFillTint="66"/>
          </w:tcPr>
          <w:p w:rsidR="0025018E" w:rsidRPr="0029182B" w:rsidRDefault="0025018E" w:rsidP="00587EC2">
            <w:pPr>
              <w:rPr>
                <w:rFonts w:ascii="Arial" w:hAnsi="Arial" w:cs="Arial"/>
                <w:b/>
              </w:rPr>
            </w:pPr>
            <w:r w:rsidRPr="0029182B">
              <w:rPr>
                <w:rFonts w:ascii="Arial" w:hAnsi="Arial" w:cs="Arial"/>
                <w:b/>
              </w:rPr>
              <w:t>Standard 4-Self Development</w:t>
            </w:r>
          </w:p>
        </w:tc>
      </w:tr>
      <w:tr w:rsidR="0025018E" w:rsidTr="00587EC2">
        <w:tc>
          <w:tcPr>
            <w:tcW w:w="3510" w:type="dxa"/>
          </w:tcPr>
          <w:p w:rsidR="0025018E" w:rsidRPr="0029182B" w:rsidRDefault="0025018E" w:rsidP="00587EC2">
            <w:pPr>
              <w:rPr>
                <w:rFonts w:ascii="Arial" w:hAnsi="Arial" w:cs="Arial"/>
                <w:b/>
              </w:rPr>
            </w:pPr>
            <w:r w:rsidRPr="0029182B">
              <w:rPr>
                <w:rFonts w:ascii="Arial" w:hAnsi="Arial" w:cs="Arial"/>
                <w:b/>
              </w:rPr>
              <w:t>Establish trusting relationships, modelling high standards of practice, and understand ho</w:t>
            </w:r>
            <w:r>
              <w:rPr>
                <w:rFonts w:ascii="Arial" w:hAnsi="Arial" w:cs="Arial"/>
                <w:b/>
              </w:rPr>
              <w:t>w to support a trainee through Initial Teacher T</w:t>
            </w:r>
            <w:r w:rsidRPr="0029182B">
              <w:rPr>
                <w:rFonts w:ascii="Arial" w:hAnsi="Arial" w:cs="Arial"/>
                <w:b/>
              </w:rPr>
              <w:t xml:space="preserve">raining  </w:t>
            </w:r>
          </w:p>
        </w:tc>
        <w:tc>
          <w:tcPr>
            <w:tcW w:w="4448" w:type="dxa"/>
          </w:tcPr>
          <w:p w:rsidR="0025018E" w:rsidRPr="0029182B" w:rsidRDefault="0025018E" w:rsidP="00587EC2">
            <w:pPr>
              <w:rPr>
                <w:rFonts w:ascii="Arial" w:hAnsi="Arial" w:cs="Arial"/>
                <w:b/>
              </w:rPr>
            </w:pPr>
            <w:r w:rsidRPr="0029182B">
              <w:rPr>
                <w:rFonts w:ascii="Arial" w:hAnsi="Arial" w:cs="Arial"/>
                <w:b/>
              </w:rPr>
              <w:t>Support trainees to develop their teaching practice in order to set high expectations of all pupils and to meet their needs</w:t>
            </w:r>
          </w:p>
        </w:tc>
        <w:tc>
          <w:tcPr>
            <w:tcW w:w="3186" w:type="dxa"/>
          </w:tcPr>
          <w:p w:rsidR="0025018E" w:rsidRPr="0029182B" w:rsidRDefault="0025018E" w:rsidP="00587EC2">
            <w:pPr>
              <w:rPr>
                <w:rFonts w:ascii="Arial" w:hAnsi="Arial" w:cs="Arial"/>
                <w:b/>
              </w:rPr>
            </w:pPr>
            <w:r w:rsidRPr="0029182B">
              <w:rPr>
                <w:rFonts w:ascii="Arial" w:hAnsi="Arial" w:cs="Arial"/>
                <w:b/>
              </w:rPr>
              <w:t xml:space="preserve">Set high expectations and induct the trainee to understand their role and responsibilities as a teacher  </w:t>
            </w:r>
          </w:p>
        </w:tc>
        <w:tc>
          <w:tcPr>
            <w:tcW w:w="4699" w:type="dxa"/>
          </w:tcPr>
          <w:p w:rsidR="0025018E" w:rsidRPr="0029182B" w:rsidRDefault="0025018E" w:rsidP="00587EC2">
            <w:pPr>
              <w:rPr>
                <w:rFonts w:ascii="Arial" w:hAnsi="Arial" w:cs="Arial"/>
                <w:b/>
              </w:rPr>
            </w:pPr>
            <w:r w:rsidRPr="0029182B">
              <w:rPr>
                <w:rFonts w:ascii="Arial" w:hAnsi="Arial" w:cs="Arial"/>
                <w:b/>
              </w:rPr>
              <w:t xml:space="preserve">Continue to develop their own professional knowledge, skills and understanding and invest time in developing a good working relationship within relevant ITT partnerships  </w:t>
            </w:r>
          </w:p>
        </w:tc>
      </w:tr>
      <w:tr w:rsidR="0025018E" w:rsidTr="00587EC2">
        <w:tc>
          <w:tcPr>
            <w:tcW w:w="3510" w:type="dxa"/>
          </w:tcPr>
          <w:p w:rsidR="0025018E" w:rsidRPr="00F80159" w:rsidRDefault="0025018E" w:rsidP="00587EC2">
            <w:pPr>
              <w:rPr>
                <w:rFonts w:ascii="Arial" w:hAnsi="Arial" w:cs="Arial"/>
                <w:b/>
              </w:rPr>
            </w:pPr>
            <w:r w:rsidRPr="00F80159">
              <w:rPr>
                <w:rFonts w:ascii="Arial" w:hAnsi="Arial" w:cs="Arial"/>
                <w:b/>
              </w:rPr>
              <w:t>The Mentor should:</w:t>
            </w:r>
          </w:p>
          <w:p w:rsidR="0025018E" w:rsidRPr="001F744C" w:rsidRDefault="0025018E" w:rsidP="002501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1F744C">
              <w:rPr>
                <w:rFonts w:ascii="Arial" w:hAnsi="Arial" w:cs="Arial"/>
              </w:rPr>
              <w:t>Be approachable, make time for the trainee, and prioritise mee</w:t>
            </w:r>
            <w:r>
              <w:rPr>
                <w:rFonts w:ascii="Arial" w:hAnsi="Arial" w:cs="Arial"/>
              </w:rPr>
              <w:t>tings and discussions with them</w:t>
            </w:r>
          </w:p>
          <w:p w:rsidR="0025018E" w:rsidRPr="001F744C" w:rsidRDefault="0025018E" w:rsidP="002501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1F744C">
              <w:rPr>
                <w:rFonts w:ascii="Arial" w:hAnsi="Arial" w:cs="Arial"/>
              </w:rPr>
              <w:t>Use a range of effective interpersonal skills to respond to the needs of the trainee</w:t>
            </w:r>
          </w:p>
          <w:p w:rsidR="0025018E" w:rsidRPr="001F744C" w:rsidRDefault="0025018E" w:rsidP="002501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1F744C">
              <w:rPr>
                <w:rFonts w:ascii="Arial" w:hAnsi="Arial" w:cs="Arial"/>
              </w:rPr>
              <w:t>Offer support with integrity, honesty and respect</w:t>
            </w:r>
          </w:p>
          <w:p w:rsidR="0025018E" w:rsidRPr="001F744C" w:rsidRDefault="0025018E" w:rsidP="002501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1F744C">
              <w:rPr>
                <w:rFonts w:ascii="Arial" w:hAnsi="Arial" w:cs="Arial"/>
              </w:rPr>
              <w:t>Use appropriate challenge to encourage the trainee to reflect on their practice</w:t>
            </w:r>
          </w:p>
          <w:p w:rsidR="0025018E" w:rsidRPr="00F80159" w:rsidRDefault="0025018E" w:rsidP="002501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1F744C">
              <w:rPr>
                <w:rFonts w:ascii="Arial" w:hAnsi="Arial" w:cs="Arial"/>
              </w:rPr>
              <w:t>Support the improvement of a traine</w:t>
            </w:r>
            <w:r w:rsidRPr="0025018E">
              <w:rPr>
                <w:rFonts w:ascii="Arial" w:hAnsi="Arial" w:cs="Arial"/>
              </w:rPr>
              <w:t>e’s</w:t>
            </w:r>
            <w:r w:rsidRPr="001F744C">
              <w:rPr>
                <w:rFonts w:ascii="Arial" w:hAnsi="Arial" w:cs="Arial"/>
              </w:rPr>
              <w:t xml:space="preserve"> teaching by modelling exemplary practice in planning, teaching and assessment</w:t>
            </w:r>
            <w:r w:rsidRPr="002918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48" w:type="dxa"/>
          </w:tcPr>
          <w:p w:rsidR="0025018E" w:rsidRDefault="0025018E" w:rsidP="00587EC2">
            <w:pPr>
              <w:rPr>
                <w:rFonts w:ascii="Arial" w:hAnsi="Arial" w:cs="Arial"/>
                <w:b/>
              </w:rPr>
            </w:pPr>
            <w:r w:rsidRPr="00F80159">
              <w:rPr>
                <w:rFonts w:ascii="Arial" w:hAnsi="Arial" w:cs="Arial"/>
                <w:b/>
              </w:rPr>
              <w:t>The Mentor should:</w:t>
            </w:r>
          </w:p>
          <w:p w:rsidR="0025018E" w:rsidRPr="000901C4" w:rsidRDefault="0025018E" w:rsidP="002501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01C4">
              <w:rPr>
                <w:rFonts w:ascii="Arial" w:hAnsi="Arial" w:cs="Arial"/>
              </w:rPr>
              <w:t>Support the trainee in forming good relationships with pupils, and in developing effective behaviour and classroom strategies</w:t>
            </w:r>
          </w:p>
          <w:p w:rsidR="0025018E" w:rsidRPr="000901C4" w:rsidRDefault="0025018E" w:rsidP="002501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01C4">
              <w:rPr>
                <w:rFonts w:ascii="Arial" w:hAnsi="Arial" w:cs="Arial"/>
              </w:rPr>
              <w:t>Support the trainee in developing effective approaches to planning, teaching and assessment</w:t>
            </w:r>
          </w:p>
          <w:p w:rsidR="0025018E" w:rsidRPr="000901C4" w:rsidRDefault="0025018E" w:rsidP="002501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01C4">
              <w:rPr>
                <w:rFonts w:ascii="Arial" w:hAnsi="Arial" w:cs="Arial"/>
              </w:rPr>
              <w:t xml:space="preserve">Support the trainee with marking and assessment of pupil work through moderation </w:t>
            </w:r>
            <w:r w:rsidRPr="00B9497E">
              <w:rPr>
                <w:rFonts w:ascii="Arial" w:hAnsi="Arial" w:cs="Arial"/>
                <w:color w:val="000000" w:themeColor="text1"/>
              </w:rPr>
              <w:t xml:space="preserve">and/or </w:t>
            </w:r>
            <w:r w:rsidRPr="000901C4">
              <w:rPr>
                <w:rFonts w:ascii="Arial" w:hAnsi="Arial" w:cs="Arial"/>
              </w:rPr>
              <w:t>double marking</w:t>
            </w:r>
          </w:p>
          <w:p w:rsidR="0025018E" w:rsidRPr="000901C4" w:rsidRDefault="0025018E" w:rsidP="002501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01C4">
              <w:rPr>
                <w:rFonts w:ascii="Arial" w:hAnsi="Arial" w:cs="Arial"/>
              </w:rPr>
              <w:t>Give constructive feedback on lesson observations</w:t>
            </w:r>
          </w:p>
          <w:p w:rsidR="0025018E" w:rsidRDefault="0025018E" w:rsidP="002501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01C4">
              <w:rPr>
                <w:rFonts w:ascii="Arial" w:hAnsi="Arial" w:cs="Arial"/>
              </w:rPr>
              <w:t>Broker opportunities to observe best practice</w:t>
            </w:r>
          </w:p>
          <w:p w:rsidR="0025018E" w:rsidRPr="00B9497E" w:rsidRDefault="0025018E" w:rsidP="002501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B9497E">
              <w:rPr>
                <w:rFonts w:ascii="Arial" w:hAnsi="Arial" w:cs="Arial"/>
                <w:color w:val="000000" w:themeColor="text1"/>
              </w:rPr>
              <w:t>Demonstrate up-to-date high quality subject knowledge</w:t>
            </w:r>
          </w:p>
          <w:p w:rsidR="0025018E" w:rsidRPr="000901C4" w:rsidRDefault="0025018E" w:rsidP="002501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01C4">
              <w:rPr>
                <w:rFonts w:ascii="Arial" w:hAnsi="Arial" w:cs="Arial"/>
              </w:rPr>
              <w:t>Support the trainee in accessing expert subject and pedagogical knowledge</w:t>
            </w:r>
          </w:p>
          <w:p w:rsidR="0025018E" w:rsidRPr="000901C4" w:rsidRDefault="0025018E" w:rsidP="002501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01C4">
              <w:rPr>
                <w:rFonts w:ascii="Arial" w:hAnsi="Arial" w:cs="Arial"/>
              </w:rPr>
              <w:t xml:space="preserve">Resolve in-school issues on the </w:t>
            </w:r>
            <w:r w:rsidRPr="00B9497E">
              <w:rPr>
                <w:rFonts w:ascii="Arial" w:hAnsi="Arial" w:cs="Arial"/>
                <w:color w:val="000000" w:themeColor="text1"/>
              </w:rPr>
              <w:t xml:space="preserve">trainee’s behalf if a trainee lacks </w:t>
            </w:r>
            <w:r w:rsidRPr="000901C4">
              <w:rPr>
                <w:rFonts w:ascii="Arial" w:hAnsi="Arial" w:cs="Arial"/>
              </w:rPr>
              <w:t>the confidence or experience</w:t>
            </w:r>
            <w:r>
              <w:rPr>
                <w:rFonts w:ascii="Arial" w:hAnsi="Arial" w:cs="Arial"/>
              </w:rPr>
              <w:t>.</w:t>
            </w:r>
            <w:r w:rsidRPr="000901C4">
              <w:rPr>
                <w:rFonts w:ascii="Arial" w:hAnsi="Arial" w:cs="Arial"/>
              </w:rPr>
              <w:t xml:space="preserve"> themselves</w:t>
            </w:r>
          </w:p>
          <w:p w:rsidR="0025018E" w:rsidRPr="000901C4" w:rsidRDefault="0025018E" w:rsidP="002501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01C4">
              <w:rPr>
                <w:rFonts w:ascii="Arial" w:hAnsi="Arial" w:cs="Arial"/>
              </w:rPr>
              <w:t xml:space="preserve">Enable and encourage the trainee to evaluate and improve their teaching </w:t>
            </w:r>
          </w:p>
          <w:p w:rsidR="0025018E" w:rsidRPr="00137EDB" w:rsidRDefault="0025018E" w:rsidP="002501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01C4">
              <w:rPr>
                <w:rFonts w:ascii="Arial" w:hAnsi="Arial" w:cs="Arial"/>
              </w:rPr>
              <w:t xml:space="preserve">Enable the trainee to access, utilise and interpret robust educational research to inform their teaching  </w:t>
            </w:r>
          </w:p>
        </w:tc>
        <w:tc>
          <w:tcPr>
            <w:tcW w:w="3186" w:type="dxa"/>
          </w:tcPr>
          <w:p w:rsidR="0025018E" w:rsidRDefault="0025018E" w:rsidP="00587EC2">
            <w:pPr>
              <w:rPr>
                <w:rFonts w:ascii="Arial" w:hAnsi="Arial" w:cs="Arial"/>
                <w:b/>
              </w:rPr>
            </w:pPr>
            <w:r w:rsidRPr="0017245F">
              <w:rPr>
                <w:rFonts w:ascii="Arial" w:hAnsi="Arial" w:cs="Arial"/>
                <w:b/>
              </w:rPr>
              <w:t>The Mentor should</w:t>
            </w:r>
            <w:r>
              <w:rPr>
                <w:rFonts w:ascii="Arial" w:hAnsi="Arial" w:cs="Arial"/>
                <w:b/>
              </w:rPr>
              <w:t>:</w:t>
            </w:r>
          </w:p>
          <w:p w:rsidR="0025018E" w:rsidRDefault="0025018E" w:rsidP="002501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 the trainee to participate in the life of the school and understand its role within the wider community</w:t>
            </w:r>
          </w:p>
          <w:p w:rsidR="0025018E" w:rsidRDefault="0025018E" w:rsidP="002501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trainee in developing the highest standards of professional and personal conduct</w:t>
            </w:r>
          </w:p>
          <w:p w:rsidR="0025018E" w:rsidRDefault="0025018E" w:rsidP="002501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trainee in </w:t>
            </w:r>
            <w:r w:rsidRPr="00B9497E">
              <w:rPr>
                <w:rFonts w:ascii="Arial" w:hAnsi="Arial" w:cs="Arial"/>
                <w:color w:val="000000" w:themeColor="text1"/>
              </w:rPr>
              <w:t>actively p</w:t>
            </w:r>
            <w:r>
              <w:rPr>
                <w:rFonts w:ascii="Arial" w:hAnsi="Arial" w:cs="Arial"/>
              </w:rPr>
              <w:t xml:space="preserve">romoting equality and diversity </w:t>
            </w:r>
          </w:p>
          <w:p w:rsidR="0025018E" w:rsidRDefault="0025018E" w:rsidP="002501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the trainee understands and complies with the relevant legislation, including that related to the safeguarding of children </w:t>
            </w:r>
            <w:r w:rsidRPr="00B9497E">
              <w:rPr>
                <w:rFonts w:ascii="Arial" w:hAnsi="Arial" w:cs="Arial"/>
                <w:color w:val="000000" w:themeColor="text1"/>
              </w:rPr>
              <w:t>and their Prevent duty</w:t>
            </w:r>
          </w:p>
          <w:p w:rsidR="0025018E" w:rsidRPr="0017245F" w:rsidRDefault="0025018E" w:rsidP="002501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trainee to develop skills to manage time effectively   </w:t>
            </w:r>
          </w:p>
        </w:tc>
        <w:tc>
          <w:tcPr>
            <w:tcW w:w="4699" w:type="dxa"/>
          </w:tcPr>
          <w:p w:rsidR="0025018E" w:rsidRDefault="0025018E" w:rsidP="00587EC2">
            <w:pPr>
              <w:rPr>
                <w:rFonts w:ascii="Arial" w:hAnsi="Arial" w:cs="Arial"/>
                <w:b/>
              </w:rPr>
            </w:pPr>
            <w:r w:rsidRPr="0017245F">
              <w:rPr>
                <w:rFonts w:ascii="Arial" w:hAnsi="Arial" w:cs="Arial"/>
                <w:b/>
              </w:rPr>
              <w:t>The Mentor should:</w:t>
            </w:r>
          </w:p>
          <w:p w:rsidR="0025018E" w:rsidRDefault="0025018E" w:rsidP="002501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37EDB">
              <w:rPr>
                <w:rFonts w:ascii="Arial" w:hAnsi="Arial" w:cs="Arial"/>
              </w:rPr>
              <w:t xml:space="preserve">Ensure consistency </w:t>
            </w:r>
            <w:r>
              <w:rPr>
                <w:rFonts w:ascii="Arial" w:hAnsi="Arial" w:cs="Arial"/>
              </w:rPr>
              <w:t>by working with other Mentors and partners to moderate judgements</w:t>
            </w:r>
          </w:p>
          <w:p w:rsidR="0025018E" w:rsidRPr="00137EDB" w:rsidRDefault="0025018E" w:rsidP="002501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develop their own mentoring practice and subject pedagogical expertise by accessing appropriate professional development and engaging with robust research</w:t>
            </w:r>
            <w:bookmarkStart w:id="0" w:name="_GoBack"/>
            <w:bookmarkEnd w:id="0"/>
          </w:p>
        </w:tc>
      </w:tr>
    </w:tbl>
    <w:p w:rsidR="00F210B7" w:rsidRPr="0025018E" w:rsidRDefault="0025018E" w:rsidP="0025018E">
      <w:pPr>
        <w:pStyle w:val="Footer"/>
        <w:rPr>
          <w:rFonts w:ascii="Arial" w:hAnsi="Arial" w:cs="Arial"/>
          <w:b/>
        </w:rPr>
      </w:pPr>
      <w:r w:rsidRPr="0025018E">
        <w:rPr>
          <w:rFonts w:ascii="Arial" w:hAnsi="Arial" w:cs="Arial"/>
        </w:rPr>
        <w:t>Reference: Department for Education and National College for Teaching and Leadership, (2016) National Standards for school-based initial teacher training (ITT) mentors. Online:https://www.gov.uk/government/publications/initial-teacher-training-government-response-to-carter-review</w:t>
      </w:r>
    </w:p>
    <w:sectPr w:rsidR="00F210B7" w:rsidRPr="0025018E" w:rsidSect="00F80159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76" w:rsidRDefault="002D2076" w:rsidP="0017245F">
      <w:pPr>
        <w:spacing w:after="0" w:line="240" w:lineRule="auto"/>
      </w:pPr>
      <w:r>
        <w:separator/>
      </w:r>
    </w:p>
  </w:endnote>
  <w:endnote w:type="continuationSeparator" w:id="0">
    <w:p w:rsidR="002D2076" w:rsidRDefault="002D2076" w:rsidP="0017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76" w:rsidRDefault="002D2076" w:rsidP="0017245F">
      <w:pPr>
        <w:spacing w:after="0" w:line="240" w:lineRule="auto"/>
      </w:pPr>
      <w:r>
        <w:separator/>
      </w:r>
    </w:p>
  </w:footnote>
  <w:footnote w:type="continuationSeparator" w:id="0">
    <w:p w:rsidR="002D2076" w:rsidRDefault="002D2076" w:rsidP="0017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5F" w:rsidRPr="00137EDB" w:rsidRDefault="00137EDB">
    <w:pPr>
      <w:pStyle w:val="Header"/>
      <w:rPr>
        <w:rFonts w:ascii="Arial" w:hAnsi="Arial" w:cs="Arial"/>
        <w:b/>
        <w:sz w:val="28"/>
        <w:szCs w:val="28"/>
      </w:rPr>
    </w:pPr>
    <w:r w:rsidRPr="00137EDB">
      <w:rPr>
        <w:rFonts w:ascii="Arial" w:hAnsi="Arial" w:cs="Arial"/>
        <w:b/>
        <w:sz w:val="28"/>
        <w:szCs w:val="28"/>
      </w:rPr>
      <w:t>National Standards for school based initial teacher training (ITT) Mentors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4532"/>
    <w:multiLevelType w:val="hybridMultilevel"/>
    <w:tmpl w:val="A91E9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42500C"/>
    <w:multiLevelType w:val="hybridMultilevel"/>
    <w:tmpl w:val="63949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F20D1A"/>
    <w:multiLevelType w:val="hybridMultilevel"/>
    <w:tmpl w:val="7C44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37C50"/>
    <w:multiLevelType w:val="hybridMultilevel"/>
    <w:tmpl w:val="C518A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59"/>
    <w:rsid w:val="00137EDB"/>
    <w:rsid w:val="0017245F"/>
    <w:rsid w:val="0025018E"/>
    <w:rsid w:val="002D2076"/>
    <w:rsid w:val="00D003BA"/>
    <w:rsid w:val="00F210B7"/>
    <w:rsid w:val="00F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45F"/>
  </w:style>
  <w:style w:type="paragraph" w:styleId="Footer">
    <w:name w:val="footer"/>
    <w:basedOn w:val="Normal"/>
    <w:link w:val="FooterChar"/>
    <w:uiPriority w:val="99"/>
    <w:unhideWhenUsed/>
    <w:rsid w:val="00172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45F"/>
  </w:style>
  <w:style w:type="paragraph" w:styleId="BalloonText">
    <w:name w:val="Balloon Text"/>
    <w:basedOn w:val="Normal"/>
    <w:link w:val="BalloonTextChar"/>
    <w:uiPriority w:val="99"/>
    <w:semiHidden/>
    <w:unhideWhenUsed/>
    <w:rsid w:val="0017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45F"/>
  </w:style>
  <w:style w:type="paragraph" w:styleId="Footer">
    <w:name w:val="footer"/>
    <w:basedOn w:val="Normal"/>
    <w:link w:val="FooterChar"/>
    <w:uiPriority w:val="99"/>
    <w:unhideWhenUsed/>
    <w:rsid w:val="00172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45F"/>
  </w:style>
  <w:style w:type="paragraph" w:styleId="BalloonText">
    <w:name w:val="Balloon Text"/>
    <w:basedOn w:val="Normal"/>
    <w:link w:val="BalloonTextChar"/>
    <w:uiPriority w:val="99"/>
    <w:semiHidden/>
    <w:unhideWhenUsed/>
    <w:rsid w:val="0017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1C378C6-A458-4C2A-8A55-CDE74127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Administrator</cp:lastModifiedBy>
  <cp:revision>2</cp:revision>
  <dcterms:created xsi:type="dcterms:W3CDTF">2017-02-08T11:45:00Z</dcterms:created>
  <dcterms:modified xsi:type="dcterms:W3CDTF">2017-02-08T11:45:00Z</dcterms:modified>
</cp:coreProperties>
</file>