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D041E" w14:textId="77777777" w:rsidR="00D81440" w:rsidRPr="00D81440" w:rsidRDefault="00D81440" w:rsidP="00D81440">
      <w:pPr>
        <w:keepNext/>
        <w:keepLines/>
        <w:spacing w:before="40" w:after="0" w:line="259" w:lineRule="auto"/>
        <w:outlineLvl w:val="1"/>
        <w:rPr>
          <w:rFonts w:ascii="Arial" w:eastAsia="Times New Roman" w:hAnsi="Arial" w:cs="Arial"/>
          <w:b/>
          <w:bCs/>
          <w:color w:val="002060"/>
          <w:kern w:val="0"/>
          <w14:ligatures w14:val="none"/>
        </w:rPr>
      </w:pPr>
      <w:bookmarkStart w:id="0" w:name="_Toc234854815"/>
      <w:r w:rsidRPr="00D81440">
        <w:rPr>
          <w:rFonts w:ascii="Arial" w:eastAsia="Times New Roman" w:hAnsi="Arial" w:cs="Arial"/>
          <w:b/>
          <w:bCs/>
          <w:color w:val="002060"/>
          <w:kern w:val="0"/>
          <w14:ligatures w14:val="none"/>
        </w:rPr>
        <w:t>APPENDIX THREE: Course Assessment Meeting Terms of Reference</w:t>
      </w:r>
      <w:bookmarkEnd w:id="0"/>
      <w:r w:rsidRPr="00D81440">
        <w:rPr>
          <w:rFonts w:ascii="Arial" w:eastAsia="Times New Roman" w:hAnsi="Arial" w:cs="Arial"/>
          <w:b/>
          <w:bCs/>
          <w:color w:val="002060"/>
          <w:kern w:val="0"/>
          <w14:ligatures w14:val="none"/>
        </w:rPr>
        <w:t xml:space="preserve"> </w:t>
      </w:r>
    </w:p>
    <w:p w14:paraId="1A83B609" w14:textId="77777777" w:rsidR="00D81440" w:rsidRPr="00D81440" w:rsidRDefault="00D81440" w:rsidP="00D81440">
      <w:pPr>
        <w:spacing w:line="259" w:lineRule="auto"/>
        <w:rPr>
          <w:rFonts w:ascii="Calibri" w:eastAsia="Calibri" w:hAnsi="Calibri" w:cs="Arial"/>
          <w:color w:val="002060"/>
          <w:kern w:val="0"/>
          <w:sz w:val="22"/>
          <w:szCs w:val="22"/>
          <w14:ligatures w14:val="none"/>
        </w:rPr>
      </w:pPr>
    </w:p>
    <w:p w14:paraId="49EB4784" w14:textId="77777777" w:rsidR="00D81440" w:rsidRPr="00D81440" w:rsidRDefault="00D81440" w:rsidP="00D81440">
      <w:pPr>
        <w:spacing w:after="0" w:line="240" w:lineRule="auto"/>
        <w:jc w:val="center"/>
        <w:rPr>
          <w:rFonts w:ascii="Arial" w:eastAsia="Calibri" w:hAnsi="Arial" w:cs="Arial"/>
          <w:b/>
          <w:bCs/>
          <w:color w:val="002060"/>
          <w:kern w:val="0"/>
          <w14:ligatures w14:val="none"/>
        </w:rPr>
      </w:pPr>
      <w:r w:rsidRPr="00D81440">
        <w:rPr>
          <w:rFonts w:ascii="Arial" w:eastAsia="Calibri" w:hAnsi="Arial" w:cs="Arial"/>
          <w:b/>
          <w:bCs/>
          <w:color w:val="002060"/>
          <w:kern w:val="0"/>
          <w14:ligatures w14:val="none"/>
        </w:rPr>
        <w:t>COURSE ASSESSMENT MEETING (CAM)</w:t>
      </w:r>
    </w:p>
    <w:p w14:paraId="62238165" w14:textId="77777777" w:rsidR="00D81440" w:rsidRPr="00D81440" w:rsidRDefault="00D81440" w:rsidP="00D81440">
      <w:pPr>
        <w:spacing w:after="0" w:line="240" w:lineRule="auto"/>
        <w:jc w:val="center"/>
        <w:rPr>
          <w:rFonts w:ascii="Arial" w:eastAsia="Calibri" w:hAnsi="Arial" w:cs="Arial"/>
          <w:b/>
          <w:bCs/>
          <w:color w:val="002060"/>
          <w:kern w:val="0"/>
          <w14:ligatures w14:val="none"/>
        </w:rPr>
      </w:pPr>
    </w:p>
    <w:p w14:paraId="0727F5DB" w14:textId="77777777" w:rsidR="00D81440" w:rsidRPr="00D81440" w:rsidRDefault="00D81440" w:rsidP="00D81440">
      <w:pPr>
        <w:spacing w:after="0" w:line="240" w:lineRule="auto"/>
        <w:jc w:val="center"/>
        <w:rPr>
          <w:rFonts w:ascii="Arial" w:eastAsia="Calibri" w:hAnsi="Arial" w:cs="Arial"/>
          <w:b/>
          <w:bCs/>
          <w:color w:val="002060"/>
          <w:kern w:val="0"/>
          <w14:ligatures w14:val="none"/>
        </w:rPr>
      </w:pPr>
      <w:r w:rsidRPr="00D81440">
        <w:rPr>
          <w:rFonts w:ascii="Arial" w:eastAsia="Calibri" w:hAnsi="Arial" w:cs="Arial"/>
          <w:b/>
          <w:bCs/>
          <w:color w:val="002060"/>
          <w:kern w:val="0"/>
          <w14:ligatures w14:val="none"/>
        </w:rPr>
        <w:t>Terms of Reference</w:t>
      </w:r>
    </w:p>
    <w:p w14:paraId="230F9732" w14:textId="77777777" w:rsidR="00D81440" w:rsidRPr="00D81440" w:rsidRDefault="00D81440" w:rsidP="00D81440">
      <w:pPr>
        <w:spacing w:after="0" w:line="240" w:lineRule="auto"/>
        <w:rPr>
          <w:rFonts w:ascii="Arial" w:eastAsia="Calibri" w:hAnsi="Arial" w:cs="Arial"/>
          <w:color w:val="002060"/>
          <w:kern w:val="0"/>
          <w14:ligatures w14:val="none"/>
        </w:rPr>
      </w:pPr>
    </w:p>
    <w:p w14:paraId="28281B54" w14:textId="77777777" w:rsidR="00D81440" w:rsidRPr="00D81440" w:rsidRDefault="00D81440" w:rsidP="00D81440">
      <w:pPr>
        <w:spacing w:after="0" w:line="240" w:lineRule="auto"/>
        <w:rPr>
          <w:rFonts w:ascii="Arial" w:eastAsia="Calibri" w:hAnsi="Arial" w:cs="Arial"/>
          <w:color w:val="002060"/>
          <w:kern w:val="0"/>
          <w14:ligatures w14:val="none"/>
        </w:rPr>
      </w:pPr>
    </w:p>
    <w:p w14:paraId="25AD27E7"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color w:val="002060"/>
          <w:kern w:val="0"/>
          <w:lang w:eastAsia="en-GB"/>
          <w14:ligatures w14:val="none"/>
        </w:rPr>
        <w:t xml:space="preserve">A Course Assessment Meeting (CAM) acts on the delegated responsibility of the Senate to ratify results of all moderated assessments for all candidates presented by the </w:t>
      </w:r>
      <w:proofErr w:type="gramStart"/>
      <w:r w:rsidRPr="00D81440">
        <w:rPr>
          <w:rFonts w:ascii="Arial" w:eastAsia="Times New Roman" w:hAnsi="Arial" w:cs="Arial"/>
          <w:color w:val="002060"/>
          <w:kern w:val="0"/>
          <w:lang w:eastAsia="en-GB"/>
          <w14:ligatures w14:val="none"/>
        </w:rPr>
        <w:t>School</w:t>
      </w:r>
      <w:proofErr w:type="gramEnd"/>
      <w:r w:rsidRPr="00D81440">
        <w:rPr>
          <w:rFonts w:ascii="Arial" w:eastAsia="Times New Roman" w:hAnsi="Arial" w:cs="Arial"/>
          <w:color w:val="002060"/>
          <w:kern w:val="0"/>
          <w:lang w:eastAsia="en-GB"/>
          <w14:ligatures w14:val="none"/>
        </w:rPr>
        <w:t>. The terms of reference for a CAM are as follows; </w:t>
      </w:r>
    </w:p>
    <w:p w14:paraId="7EE0A035"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color w:val="002060"/>
          <w:kern w:val="0"/>
          <w:lang w:eastAsia="en-GB"/>
          <w14:ligatures w14:val="none"/>
        </w:rPr>
        <w:t> </w:t>
      </w:r>
    </w:p>
    <w:p w14:paraId="0A6F028D" w14:textId="77777777" w:rsidR="00D81440" w:rsidRPr="00D81440" w:rsidRDefault="00D81440" w:rsidP="00D81440">
      <w:pPr>
        <w:numPr>
          <w:ilvl w:val="0"/>
          <w:numId w:val="3"/>
        </w:numPr>
        <w:spacing w:after="0" w:line="240" w:lineRule="auto"/>
        <w:textAlignment w:val="baseline"/>
        <w:rPr>
          <w:rFonts w:ascii="Arial" w:eastAsia="Times New Roman" w:hAnsi="Arial" w:cs="Arial"/>
          <w:color w:val="002060"/>
          <w:kern w:val="0"/>
          <w:lang w:eastAsia="en-GB"/>
          <w14:ligatures w14:val="none"/>
        </w:rPr>
      </w:pPr>
      <w:r w:rsidRPr="00D81440">
        <w:rPr>
          <w:rFonts w:ascii="Arial" w:eastAsia="Times New Roman" w:hAnsi="Arial" w:cs="Arial"/>
          <w:color w:val="002060"/>
          <w:kern w:val="0"/>
          <w:lang w:eastAsia="en-GB"/>
          <w14:ligatures w14:val="none"/>
        </w:rPr>
        <w:t>To ratify the outcomes of the performance in modules (passed, referred, deferred, condoned or failed), based on the moderated marks brought forward to the CAM. These decisions are made in accordance with the Regulations for Awards.  </w:t>
      </w:r>
    </w:p>
    <w:p w14:paraId="5FC180E9" w14:textId="77777777" w:rsidR="00D81440" w:rsidRPr="00D81440" w:rsidRDefault="00D81440" w:rsidP="00D81440">
      <w:pPr>
        <w:numPr>
          <w:ilvl w:val="0"/>
          <w:numId w:val="3"/>
        </w:numPr>
        <w:spacing w:after="0" w:line="240" w:lineRule="auto"/>
        <w:textAlignment w:val="baseline"/>
        <w:rPr>
          <w:rFonts w:ascii="Arial" w:eastAsia="Times New Roman" w:hAnsi="Arial" w:cs="Arial"/>
          <w:color w:val="002060"/>
          <w:kern w:val="0"/>
          <w:lang w:eastAsia="en-GB"/>
          <w14:ligatures w14:val="none"/>
        </w:rPr>
      </w:pPr>
      <w:r w:rsidRPr="00D81440">
        <w:rPr>
          <w:rFonts w:ascii="Arial" w:eastAsia="Times New Roman" w:hAnsi="Arial" w:cs="Arial"/>
          <w:color w:val="002060"/>
          <w:kern w:val="0"/>
          <w:lang w:eastAsia="en-GB"/>
          <w14:ligatures w14:val="none"/>
        </w:rPr>
        <w:t>To ratify student progression between stages of the course, in accordance with the Regulations for Awards. </w:t>
      </w:r>
    </w:p>
    <w:p w14:paraId="1D7B527F" w14:textId="77777777" w:rsidR="00D81440" w:rsidRPr="00D81440" w:rsidRDefault="00D81440" w:rsidP="00D81440">
      <w:pPr>
        <w:numPr>
          <w:ilvl w:val="0"/>
          <w:numId w:val="3"/>
        </w:numPr>
        <w:spacing w:after="0" w:line="240" w:lineRule="auto"/>
        <w:textAlignment w:val="baseline"/>
        <w:rPr>
          <w:rFonts w:ascii="Arial" w:eastAsia="Times New Roman" w:hAnsi="Arial" w:cs="Arial"/>
          <w:color w:val="002060"/>
          <w:kern w:val="0"/>
          <w:lang w:eastAsia="en-GB"/>
          <w14:ligatures w14:val="none"/>
        </w:rPr>
      </w:pPr>
      <w:r w:rsidRPr="00D81440">
        <w:rPr>
          <w:rFonts w:ascii="Arial" w:eastAsia="Times New Roman" w:hAnsi="Arial" w:cs="Arial"/>
          <w:color w:val="002060"/>
          <w:kern w:val="0"/>
          <w:lang w:eastAsia="en-GB"/>
          <w14:ligatures w14:val="none"/>
        </w:rPr>
        <w:t>To ratify degree classifications and conferment of awards, in accordance with the Regulations for Awards. </w:t>
      </w:r>
    </w:p>
    <w:p w14:paraId="1F18A28A" w14:textId="77777777" w:rsidR="00D81440" w:rsidRPr="00D81440" w:rsidRDefault="00D81440" w:rsidP="00D81440">
      <w:pPr>
        <w:numPr>
          <w:ilvl w:val="0"/>
          <w:numId w:val="3"/>
        </w:numPr>
        <w:spacing w:after="0" w:line="240" w:lineRule="auto"/>
        <w:textAlignment w:val="baseline"/>
        <w:rPr>
          <w:rFonts w:ascii="Arial" w:eastAsia="Times New Roman" w:hAnsi="Arial" w:cs="Arial"/>
          <w:color w:val="002060"/>
          <w:kern w:val="0"/>
          <w:lang w:eastAsia="en-GB"/>
          <w14:ligatures w14:val="none"/>
        </w:rPr>
      </w:pPr>
      <w:r w:rsidRPr="00D81440">
        <w:rPr>
          <w:rFonts w:ascii="Arial" w:eastAsia="Times New Roman" w:hAnsi="Arial" w:cs="Arial"/>
          <w:color w:val="002060"/>
          <w:kern w:val="0"/>
          <w:lang w:eastAsia="en-GB"/>
          <w14:ligatures w14:val="none"/>
        </w:rPr>
        <w:t xml:space="preserve">To confirm the application of the uplift criteria on student profiles as set out in in </w:t>
      </w:r>
      <w:r w:rsidRPr="00D81440">
        <w:rPr>
          <w:rFonts w:ascii="Arial" w:eastAsia="Times New Roman" w:hAnsi="Arial" w:cs="Arial"/>
          <w:b/>
          <w:bCs/>
          <w:color w:val="002060"/>
          <w:kern w:val="0"/>
          <w:lang w:eastAsia="en-GB"/>
          <w14:ligatures w14:val="none"/>
        </w:rPr>
        <w:t xml:space="preserve">section 6.5 </w:t>
      </w:r>
      <w:r w:rsidRPr="00D81440">
        <w:rPr>
          <w:rFonts w:ascii="Arial" w:eastAsia="Times New Roman" w:hAnsi="Arial" w:cs="Arial"/>
          <w:color w:val="002060"/>
          <w:kern w:val="0"/>
          <w:lang w:eastAsia="en-GB"/>
          <w14:ligatures w14:val="none"/>
        </w:rPr>
        <w:t>of the Regulations for Awards (Taught). </w:t>
      </w:r>
    </w:p>
    <w:p w14:paraId="0F2037CA" w14:textId="77777777" w:rsidR="00D81440" w:rsidRPr="00D81440" w:rsidRDefault="00D81440" w:rsidP="00D81440">
      <w:pPr>
        <w:numPr>
          <w:ilvl w:val="0"/>
          <w:numId w:val="3"/>
        </w:numPr>
        <w:spacing w:after="0" w:line="240" w:lineRule="auto"/>
        <w:textAlignment w:val="baseline"/>
        <w:rPr>
          <w:rFonts w:ascii="Arial" w:eastAsia="Times New Roman" w:hAnsi="Arial" w:cs="Arial"/>
          <w:color w:val="002060"/>
          <w:kern w:val="0"/>
          <w:lang w:eastAsia="en-GB"/>
          <w14:ligatures w14:val="none"/>
        </w:rPr>
      </w:pPr>
      <w:r w:rsidRPr="00D81440">
        <w:rPr>
          <w:rFonts w:ascii="Arial" w:eastAsia="Times New Roman" w:hAnsi="Arial" w:cs="Arial"/>
          <w:color w:val="002060"/>
          <w:kern w:val="0"/>
          <w:lang w:eastAsia="en-GB"/>
          <w14:ligatures w14:val="none"/>
        </w:rPr>
        <w:t xml:space="preserve">To confirm that the </w:t>
      </w:r>
      <w:proofErr w:type="gramStart"/>
      <w:r w:rsidRPr="00D81440">
        <w:rPr>
          <w:rFonts w:ascii="Arial" w:eastAsia="Times New Roman" w:hAnsi="Arial" w:cs="Arial"/>
          <w:color w:val="002060"/>
          <w:kern w:val="0"/>
          <w:lang w:eastAsia="en-GB"/>
          <w14:ligatures w14:val="none"/>
        </w:rPr>
        <w:t>School</w:t>
      </w:r>
      <w:proofErr w:type="gramEnd"/>
      <w:r w:rsidRPr="00D81440">
        <w:rPr>
          <w:rFonts w:ascii="Arial" w:eastAsia="Times New Roman" w:hAnsi="Arial" w:cs="Arial"/>
          <w:color w:val="002060"/>
          <w:kern w:val="0"/>
          <w:lang w:eastAsia="en-GB"/>
          <w14:ligatures w14:val="none"/>
        </w:rPr>
        <w:t xml:space="preserve"> has properly carried out its assessment responsibilities, including internal and external moderation, where appropriate.  </w:t>
      </w:r>
    </w:p>
    <w:p w14:paraId="620907F0" w14:textId="77777777" w:rsidR="00D81440" w:rsidRPr="00D81440" w:rsidRDefault="00D81440" w:rsidP="00D81440">
      <w:pPr>
        <w:numPr>
          <w:ilvl w:val="0"/>
          <w:numId w:val="3"/>
        </w:numPr>
        <w:spacing w:after="0" w:line="240" w:lineRule="auto"/>
        <w:textAlignment w:val="baseline"/>
        <w:rPr>
          <w:rFonts w:ascii="Arial" w:eastAsia="Times New Roman" w:hAnsi="Arial" w:cs="Arial"/>
          <w:color w:val="002060"/>
          <w:kern w:val="0"/>
          <w:lang w:eastAsia="en-GB"/>
          <w14:ligatures w14:val="none"/>
        </w:rPr>
      </w:pPr>
      <w:r w:rsidRPr="00D81440">
        <w:rPr>
          <w:rFonts w:ascii="Arial" w:eastAsia="Times New Roman" w:hAnsi="Arial" w:cs="Arial"/>
          <w:color w:val="002060"/>
          <w:kern w:val="0"/>
          <w:lang w:eastAsia="en-GB"/>
          <w14:ligatures w14:val="none"/>
        </w:rPr>
        <w:t>To record student outcomes. </w:t>
      </w:r>
    </w:p>
    <w:p w14:paraId="0F826DF0"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color w:val="002060"/>
          <w:kern w:val="0"/>
          <w:lang w:eastAsia="en-GB"/>
          <w14:ligatures w14:val="none"/>
        </w:rPr>
        <w:t> </w:t>
      </w:r>
    </w:p>
    <w:p w14:paraId="19C04B4F"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b/>
          <w:bCs/>
          <w:color w:val="002060"/>
          <w:kern w:val="0"/>
          <w:lang w:eastAsia="en-GB"/>
          <w14:ligatures w14:val="none"/>
        </w:rPr>
        <w:t>Membership </w:t>
      </w:r>
      <w:r w:rsidRPr="00D81440">
        <w:rPr>
          <w:rFonts w:ascii="Arial" w:eastAsia="Times New Roman" w:hAnsi="Arial" w:cs="Arial"/>
          <w:color w:val="002060"/>
          <w:kern w:val="0"/>
          <w:lang w:eastAsia="en-GB"/>
          <w14:ligatures w14:val="none"/>
        </w:rPr>
        <w:t> </w:t>
      </w:r>
    </w:p>
    <w:p w14:paraId="0115D53E"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color w:val="002060"/>
          <w:kern w:val="0"/>
          <w:lang w:eastAsia="en-GB"/>
          <w14:ligatures w14:val="none"/>
        </w:rPr>
        <w:t>The membership of each meeting will normally comprise;  </w:t>
      </w:r>
    </w:p>
    <w:p w14:paraId="3DA26033" w14:textId="77777777" w:rsidR="00D81440" w:rsidRPr="00D81440" w:rsidRDefault="00D81440" w:rsidP="00D81440">
      <w:pPr>
        <w:numPr>
          <w:ilvl w:val="0"/>
          <w:numId w:val="1"/>
        </w:numPr>
        <w:spacing w:after="0" w:line="240" w:lineRule="auto"/>
        <w:ind w:left="1080"/>
        <w:textAlignment w:val="baseline"/>
        <w:rPr>
          <w:rFonts w:ascii="Arial" w:eastAsia="Times New Roman" w:hAnsi="Arial" w:cs="Arial"/>
          <w:color w:val="002060"/>
          <w:kern w:val="0"/>
          <w:lang w:eastAsia="en-GB"/>
          <w14:ligatures w14:val="none"/>
        </w:rPr>
      </w:pPr>
      <w:r w:rsidRPr="00D81440">
        <w:rPr>
          <w:rFonts w:ascii="Arial" w:eastAsia="Times New Roman" w:hAnsi="Arial" w:cs="Arial"/>
          <w:color w:val="002060"/>
          <w:kern w:val="0"/>
          <w:lang w:eastAsia="en-GB"/>
          <w14:ligatures w14:val="none"/>
        </w:rPr>
        <w:t>The Chair nominated by the Dean of School (academic staff member), who will be independent of the course being considered; </w:t>
      </w:r>
    </w:p>
    <w:p w14:paraId="1951529B" w14:textId="77777777" w:rsidR="00D81440" w:rsidRPr="00D81440" w:rsidRDefault="00D81440" w:rsidP="00D81440">
      <w:pPr>
        <w:numPr>
          <w:ilvl w:val="0"/>
          <w:numId w:val="1"/>
        </w:numPr>
        <w:spacing w:after="0" w:line="240" w:lineRule="auto"/>
        <w:ind w:left="1080"/>
        <w:textAlignment w:val="baseline"/>
        <w:rPr>
          <w:rFonts w:ascii="Arial" w:eastAsia="Times New Roman" w:hAnsi="Arial" w:cs="Arial"/>
          <w:color w:val="002060"/>
          <w:kern w:val="0"/>
          <w:lang w:eastAsia="en-GB"/>
          <w14:ligatures w14:val="none"/>
        </w:rPr>
      </w:pPr>
      <w:r w:rsidRPr="00D81440">
        <w:rPr>
          <w:rFonts w:ascii="Arial" w:eastAsia="Times New Roman" w:hAnsi="Arial" w:cs="Arial"/>
          <w:color w:val="002060"/>
          <w:kern w:val="0"/>
          <w:lang w:eastAsia="en-GB"/>
          <w14:ligatures w14:val="none"/>
        </w:rPr>
        <w:t>The Course Leader(s); </w:t>
      </w:r>
    </w:p>
    <w:p w14:paraId="5FDACD96" w14:textId="77777777" w:rsidR="00D81440" w:rsidRPr="00D81440" w:rsidRDefault="00D81440" w:rsidP="00D81440">
      <w:pPr>
        <w:numPr>
          <w:ilvl w:val="0"/>
          <w:numId w:val="1"/>
        </w:numPr>
        <w:spacing w:after="0" w:line="240" w:lineRule="auto"/>
        <w:ind w:left="1080"/>
        <w:textAlignment w:val="baseline"/>
        <w:rPr>
          <w:rFonts w:ascii="Arial" w:eastAsia="Times New Roman" w:hAnsi="Arial" w:cs="Arial"/>
          <w:color w:val="002060"/>
          <w:kern w:val="0"/>
          <w:lang w:eastAsia="en-GB"/>
          <w14:ligatures w14:val="none"/>
        </w:rPr>
      </w:pPr>
      <w:r w:rsidRPr="00D81440">
        <w:rPr>
          <w:rFonts w:ascii="Arial" w:eastAsia="Times New Roman" w:hAnsi="Arial" w:cs="Arial"/>
          <w:color w:val="002060"/>
          <w:kern w:val="0"/>
          <w:lang w:eastAsia="en-GB"/>
          <w14:ligatures w14:val="none"/>
        </w:rPr>
        <w:t>The course administrator (also responsible for the CAM cover sheet),  </w:t>
      </w:r>
    </w:p>
    <w:p w14:paraId="680DE60E"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color w:val="002060"/>
          <w:kern w:val="0"/>
          <w:lang w:eastAsia="en-GB"/>
          <w14:ligatures w14:val="none"/>
        </w:rPr>
        <w:t> </w:t>
      </w:r>
    </w:p>
    <w:p w14:paraId="783F9CDF"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b/>
          <w:bCs/>
          <w:color w:val="002060"/>
          <w:kern w:val="0"/>
          <w:lang w:eastAsia="en-GB"/>
          <w14:ligatures w14:val="none"/>
        </w:rPr>
        <w:t>In Attendance</w:t>
      </w:r>
      <w:r w:rsidRPr="00D81440">
        <w:rPr>
          <w:rFonts w:ascii="Arial" w:eastAsia="Times New Roman" w:hAnsi="Arial" w:cs="Arial"/>
          <w:color w:val="002060"/>
          <w:kern w:val="0"/>
          <w:lang w:eastAsia="en-GB"/>
          <w14:ligatures w14:val="none"/>
        </w:rPr>
        <w:t> </w:t>
      </w:r>
    </w:p>
    <w:p w14:paraId="3B720588" w14:textId="77777777" w:rsidR="00D81440" w:rsidRPr="00D81440" w:rsidRDefault="00D81440" w:rsidP="00D81440">
      <w:pPr>
        <w:numPr>
          <w:ilvl w:val="0"/>
          <w:numId w:val="2"/>
        </w:numPr>
        <w:spacing w:after="0" w:line="240" w:lineRule="auto"/>
        <w:ind w:left="1080"/>
        <w:textAlignment w:val="baseline"/>
        <w:rPr>
          <w:rFonts w:ascii="Arial" w:eastAsia="Times New Roman" w:hAnsi="Arial" w:cs="Arial"/>
          <w:color w:val="002060"/>
          <w:kern w:val="0"/>
          <w:lang w:eastAsia="en-GB"/>
          <w14:ligatures w14:val="none"/>
        </w:rPr>
      </w:pPr>
      <w:r w:rsidRPr="00D81440">
        <w:rPr>
          <w:rFonts w:ascii="Arial" w:eastAsia="Times New Roman" w:hAnsi="Arial" w:cs="Arial"/>
          <w:color w:val="002060"/>
          <w:kern w:val="0"/>
          <w:lang w:eastAsia="en-GB"/>
          <w14:ligatures w14:val="none"/>
        </w:rPr>
        <w:t>The Registrar and University Secretary (or nominee) may attend to provide guidance on the regulations. </w:t>
      </w:r>
    </w:p>
    <w:p w14:paraId="204B0940"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color w:val="002060"/>
          <w:kern w:val="0"/>
          <w:lang w:eastAsia="en-GB"/>
          <w14:ligatures w14:val="none"/>
        </w:rPr>
        <w:t> </w:t>
      </w:r>
    </w:p>
    <w:p w14:paraId="79AEA3BA"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b/>
          <w:bCs/>
          <w:color w:val="002060"/>
          <w:kern w:val="0"/>
          <w:lang w:eastAsia="en-GB"/>
          <w14:ligatures w14:val="none"/>
        </w:rPr>
        <w:t>Quorum</w:t>
      </w:r>
      <w:r w:rsidRPr="00D81440">
        <w:rPr>
          <w:rFonts w:ascii="Arial" w:eastAsia="Times New Roman" w:hAnsi="Arial" w:cs="Arial"/>
          <w:color w:val="002060"/>
          <w:kern w:val="0"/>
          <w:lang w:eastAsia="en-GB"/>
          <w14:ligatures w14:val="none"/>
        </w:rPr>
        <w:t> </w:t>
      </w:r>
    </w:p>
    <w:p w14:paraId="3BCC21B6"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color w:val="002060"/>
          <w:kern w:val="0"/>
          <w:lang w:eastAsia="en-GB"/>
          <w14:ligatures w14:val="none"/>
        </w:rPr>
        <w:t xml:space="preserve">All three (members </w:t>
      </w:r>
      <w:proofErr w:type="gramStart"/>
      <w:r w:rsidRPr="00D81440">
        <w:rPr>
          <w:rFonts w:ascii="Arial" w:eastAsia="Times New Roman" w:hAnsi="Arial" w:cs="Arial"/>
          <w:color w:val="002060"/>
          <w:kern w:val="0"/>
          <w:lang w:eastAsia="en-GB"/>
          <w14:ligatures w14:val="none"/>
        </w:rPr>
        <w:t>have to</w:t>
      </w:r>
      <w:proofErr w:type="gramEnd"/>
      <w:r w:rsidRPr="00D81440">
        <w:rPr>
          <w:rFonts w:ascii="Arial" w:eastAsia="Times New Roman" w:hAnsi="Arial" w:cs="Arial"/>
          <w:color w:val="002060"/>
          <w:kern w:val="0"/>
          <w:lang w:eastAsia="en-GB"/>
          <w14:ligatures w14:val="none"/>
        </w:rPr>
        <w:t xml:space="preserve"> attend the meeting or send an appropriate delegate. </w:t>
      </w:r>
    </w:p>
    <w:p w14:paraId="213628CC"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color w:val="002060"/>
          <w:kern w:val="0"/>
          <w:lang w:eastAsia="en-GB"/>
          <w14:ligatures w14:val="none"/>
        </w:rPr>
        <w:t> </w:t>
      </w:r>
    </w:p>
    <w:p w14:paraId="35C7E03E"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b/>
          <w:bCs/>
          <w:color w:val="002060"/>
          <w:kern w:val="0"/>
          <w:lang w:eastAsia="en-GB"/>
          <w14:ligatures w14:val="none"/>
        </w:rPr>
        <w:t>Mode of Operation </w:t>
      </w:r>
      <w:r w:rsidRPr="00D81440">
        <w:rPr>
          <w:rFonts w:ascii="Arial" w:eastAsia="Times New Roman" w:hAnsi="Arial" w:cs="Arial"/>
          <w:color w:val="002060"/>
          <w:kern w:val="0"/>
          <w:lang w:eastAsia="en-GB"/>
          <w14:ligatures w14:val="none"/>
        </w:rPr>
        <w:t> </w:t>
      </w:r>
    </w:p>
    <w:p w14:paraId="4FF284F6"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color w:val="002060"/>
          <w:kern w:val="0"/>
          <w:lang w:eastAsia="en-GB"/>
          <w14:ligatures w14:val="none"/>
        </w:rPr>
        <w:t xml:space="preserve">Each appointed Chair is responsible for the arrangements and conduct of their CAM meetings in conjunction with the Course Administrator. Registry and Academic Development </w:t>
      </w:r>
      <w:proofErr w:type="gramStart"/>
      <w:r w:rsidRPr="00D81440">
        <w:rPr>
          <w:rFonts w:ascii="Arial" w:eastAsia="Times New Roman" w:hAnsi="Arial" w:cs="Arial"/>
          <w:color w:val="002060"/>
          <w:kern w:val="0"/>
          <w:lang w:eastAsia="en-GB"/>
          <w14:ligatures w14:val="none"/>
        </w:rPr>
        <w:t>will  allocate</w:t>
      </w:r>
      <w:proofErr w:type="gramEnd"/>
      <w:r w:rsidRPr="00D81440">
        <w:rPr>
          <w:rFonts w:ascii="Arial" w:eastAsia="Times New Roman" w:hAnsi="Arial" w:cs="Arial"/>
          <w:color w:val="002060"/>
          <w:kern w:val="0"/>
          <w:lang w:eastAsia="en-GB"/>
          <w14:ligatures w14:val="none"/>
        </w:rPr>
        <w:t xml:space="preserve"> an administrator to record decisions. </w:t>
      </w:r>
    </w:p>
    <w:p w14:paraId="25E3B46D" w14:textId="77777777" w:rsidR="00D81440" w:rsidRPr="00D81440" w:rsidRDefault="00D81440" w:rsidP="00D81440">
      <w:pPr>
        <w:spacing w:after="0" w:line="240" w:lineRule="auto"/>
        <w:textAlignment w:val="baseline"/>
        <w:rPr>
          <w:rFonts w:ascii="Segoe UI" w:eastAsia="Times New Roman" w:hAnsi="Segoe UI" w:cs="Segoe UI"/>
          <w:color w:val="002060"/>
          <w:kern w:val="0"/>
          <w:sz w:val="18"/>
          <w:szCs w:val="18"/>
          <w:lang w:eastAsia="en-GB"/>
          <w14:ligatures w14:val="none"/>
        </w:rPr>
      </w:pPr>
      <w:r w:rsidRPr="00D81440">
        <w:rPr>
          <w:rFonts w:ascii="Arial" w:eastAsia="Times New Roman" w:hAnsi="Arial" w:cs="Arial"/>
          <w:color w:val="002060"/>
          <w:kern w:val="0"/>
          <w:lang w:eastAsia="en-GB"/>
          <w14:ligatures w14:val="none"/>
        </w:rPr>
        <w:t> </w:t>
      </w:r>
    </w:p>
    <w:p w14:paraId="6EA9DA7D" w14:textId="2B8D7205" w:rsidR="007050C6" w:rsidRDefault="00D81440" w:rsidP="00D81440">
      <w:r w:rsidRPr="00D81440">
        <w:rPr>
          <w:rFonts w:ascii="Arial" w:eastAsia="Calibri" w:hAnsi="Arial" w:cs="Arial"/>
          <w:color w:val="002060"/>
          <w:kern w:val="0"/>
          <w:sz w:val="22"/>
          <w:szCs w:val="22"/>
          <w14:ligatures w14:val="none"/>
        </w:rPr>
        <w:t>The timing of CAMs within the course structure must be specified as part of the validation process. For taught courses, each stage should normally have a main, resit(s) and final deferral CAM. </w:t>
      </w:r>
    </w:p>
    <w:sectPr w:rsidR="007050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B3F"/>
    <w:multiLevelType w:val="multilevel"/>
    <w:tmpl w:val="1B6C45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1C7E87"/>
    <w:multiLevelType w:val="hybridMultilevel"/>
    <w:tmpl w:val="BC5A6D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5371FDA"/>
    <w:multiLevelType w:val="multilevel"/>
    <w:tmpl w:val="2C22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484145">
    <w:abstractNumId w:val="0"/>
  </w:num>
  <w:num w:numId="2" w16cid:durableId="1181121588">
    <w:abstractNumId w:val="2"/>
  </w:num>
  <w:num w:numId="3" w16cid:durableId="512690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440"/>
    <w:rsid w:val="001F4489"/>
    <w:rsid w:val="007050C6"/>
    <w:rsid w:val="00A3282A"/>
    <w:rsid w:val="00D81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75CA9"/>
  <w15:chartTrackingRefBased/>
  <w15:docId w15:val="{331FC461-214F-4494-9858-1C31108B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14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4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4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4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4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4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4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4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4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4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4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4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4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4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440"/>
    <w:rPr>
      <w:rFonts w:eastAsiaTheme="majorEastAsia" w:cstheme="majorBidi"/>
      <w:color w:val="272727" w:themeColor="text1" w:themeTint="D8"/>
    </w:rPr>
  </w:style>
  <w:style w:type="paragraph" w:styleId="Title">
    <w:name w:val="Title"/>
    <w:basedOn w:val="Normal"/>
    <w:next w:val="Normal"/>
    <w:link w:val="TitleChar"/>
    <w:uiPriority w:val="10"/>
    <w:qFormat/>
    <w:rsid w:val="00D81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4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440"/>
    <w:pPr>
      <w:spacing w:before="160"/>
      <w:jc w:val="center"/>
    </w:pPr>
    <w:rPr>
      <w:i/>
      <w:iCs/>
      <w:color w:val="404040" w:themeColor="text1" w:themeTint="BF"/>
    </w:rPr>
  </w:style>
  <w:style w:type="character" w:customStyle="1" w:styleId="QuoteChar">
    <w:name w:val="Quote Char"/>
    <w:basedOn w:val="DefaultParagraphFont"/>
    <w:link w:val="Quote"/>
    <w:uiPriority w:val="29"/>
    <w:rsid w:val="00D81440"/>
    <w:rPr>
      <w:i/>
      <w:iCs/>
      <w:color w:val="404040" w:themeColor="text1" w:themeTint="BF"/>
    </w:rPr>
  </w:style>
  <w:style w:type="paragraph" w:styleId="ListParagraph">
    <w:name w:val="List Paragraph"/>
    <w:basedOn w:val="Normal"/>
    <w:uiPriority w:val="34"/>
    <w:qFormat/>
    <w:rsid w:val="00D81440"/>
    <w:pPr>
      <w:ind w:left="720"/>
      <w:contextualSpacing/>
    </w:pPr>
  </w:style>
  <w:style w:type="character" w:styleId="IntenseEmphasis">
    <w:name w:val="Intense Emphasis"/>
    <w:basedOn w:val="DefaultParagraphFont"/>
    <w:uiPriority w:val="21"/>
    <w:qFormat/>
    <w:rsid w:val="00D81440"/>
    <w:rPr>
      <w:i/>
      <w:iCs/>
      <w:color w:val="0F4761" w:themeColor="accent1" w:themeShade="BF"/>
    </w:rPr>
  </w:style>
  <w:style w:type="paragraph" w:styleId="IntenseQuote">
    <w:name w:val="Intense Quote"/>
    <w:basedOn w:val="Normal"/>
    <w:next w:val="Normal"/>
    <w:link w:val="IntenseQuoteChar"/>
    <w:uiPriority w:val="30"/>
    <w:qFormat/>
    <w:rsid w:val="00D814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440"/>
    <w:rPr>
      <w:i/>
      <w:iCs/>
      <w:color w:val="0F4761" w:themeColor="accent1" w:themeShade="BF"/>
    </w:rPr>
  </w:style>
  <w:style w:type="character" w:styleId="IntenseReference">
    <w:name w:val="Intense Reference"/>
    <w:basedOn w:val="DefaultParagraphFont"/>
    <w:uiPriority w:val="32"/>
    <w:qFormat/>
    <w:rsid w:val="00D814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Spence</dc:creator>
  <cp:keywords/>
  <dc:description/>
  <cp:lastModifiedBy>Chloe Spence</cp:lastModifiedBy>
  <cp:revision>1</cp:revision>
  <dcterms:created xsi:type="dcterms:W3CDTF">2026-07-17T09:19:00Z</dcterms:created>
  <dcterms:modified xsi:type="dcterms:W3CDTF">2026-07-17T09:20:00Z</dcterms:modified>
</cp:coreProperties>
</file>